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D638D0" w:rsidRPr="0048682F" w:rsidRDefault="00276DD1" w:rsidP="003A63E2">
      <w:pPr>
        <w:spacing w:line="480" w:lineRule="auto"/>
        <w:jc w:val="center"/>
        <w:rPr>
          <w:rFonts w:ascii="Times New Roman" w:hAnsi="Times New Roman" w:cs="Times New Roman"/>
          <w:sz w:val="24"/>
          <w:szCs w:val="24"/>
        </w:rPr>
      </w:pPr>
      <w:r>
        <w:rPr>
          <w:rFonts w:ascii="Times New Roman" w:hAnsi="Times New Roman" w:cs="Times New Roman"/>
          <w:sz w:val="24"/>
          <w:szCs w:val="24"/>
        </w:rPr>
        <w:t>Data Explosion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D6CCF" w:rsidRPr="000D6CCF" w:rsidRDefault="00276DD1" w:rsidP="00276D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Data Explosion</w:t>
      </w:r>
    </w:p>
    <w:p w:rsidR="00276DD1" w:rsidRDefault="00276DD1"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explosion is the sudden increase in the amount of information an o</w:t>
      </w:r>
      <w:r w:rsidR="00AB657F">
        <w:rPr>
          <w:rFonts w:ascii="Times New Roman" w:hAnsi="Times New Roman" w:cs="Times New Roman"/>
          <w:sz w:val="24"/>
          <w:szCs w:val="24"/>
        </w:rPr>
        <w:t>rganization</w:t>
      </w:r>
      <w:r>
        <w:rPr>
          <w:rFonts w:ascii="Times New Roman" w:hAnsi="Times New Roman" w:cs="Times New Roman"/>
          <w:sz w:val="24"/>
          <w:szCs w:val="24"/>
        </w:rPr>
        <w:t xml:space="preserve"> produces and the effect of that increase in an organization’s data management </w:t>
      </w:r>
      <w:r w:rsidR="00332152">
        <w:rPr>
          <w:rFonts w:ascii="Times New Roman" w:hAnsi="Times New Roman" w:cs="Times New Roman"/>
          <w:sz w:val="24"/>
          <w:szCs w:val="24"/>
        </w:rPr>
        <w:t>practice</w:t>
      </w:r>
      <w:r>
        <w:rPr>
          <w:rFonts w:ascii="Times New Roman" w:hAnsi="Times New Roman" w:cs="Times New Roman"/>
          <w:sz w:val="24"/>
          <w:szCs w:val="24"/>
        </w:rPr>
        <w:t>.</w:t>
      </w:r>
      <w:r w:rsidR="00332152">
        <w:rPr>
          <w:rFonts w:ascii="Times New Roman" w:hAnsi="Times New Roman" w:cs="Times New Roman"/>
          <w:sz w:val="24"/>
          <w:szCs w:val="24"/>
        </w:rPr>
        <w:t xml:space="preserve"> An organization or government can leverage the increasing data to make valuable insights. Such insights include informing decisions that will drive business success. As a result most business </w:t>
      </w:r>
      <w:r w:rsidR="005D5D48">
        <w:rPr>
          <w:rFonts w:ascii="Times New Roman" w:hAnsi="Times New Roman" w:cs="Times New Roman"/>
          <w:sz w:val="24"/>
          <w:szCs w:val="24"/>
        </w:rPr>
        <w:t>treats</w:t>
      </w:r>
      <w:r w:rsidR="00332152">
        <w:rPr>
          <w:rFonts w:ascii="Times New Roman" w:hAnsi="Times New Roman" w:cs="Times New Roman"/>
          <w:sz w:val="24"/>
          <w:szCs w:val="24"/>
        </w:rPr>
        <w:t xml:space="preserve"> such data as profitable resource and will tend to keep it with a hope of using it in future.</w:t>
      </w:r>
      <w:r w:rsidR="00B40A61">
        <w:rPr>
          <w:rFonts w:ascii="Times New Roman" w:hAnsi="Times New Roman" w:cs="Times New Roman"/>
          <w:sz w:val="24"/>
          <w:szCs w:val="24"/>
        </w:rPr>
        <w:t xml:space="preserve"> Most businesses will keep all data they generate even when they do not have a clear objective of how the stored data will be beneficial if used in the future. </w:t>
      </w:r>
    </w:p>
    <w:p w:rsidR="00BD7A9E" w:rsidRDefault="005D5D48"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business incurs a rising storage costs for storage and electricity costs needed to power such data</w:t>
      </w:r>
      <w:r w:rsidR="00B40A61">
        <w:rPr>
          <w:rFonts w:ascii="Times New Roman" w:hAnsi="Times New Roman" w:cs="Times New Roman"/>
          <w:sz w:val="24"/>
          <w:szCs w:val="24"/>
        </w:rPr>
        <w:t xml:space="preserve"> whose quantity keeps rising</w:t>
      </w:r>
      <w:r>
        <w:rPr>
          <w:rFonts w:ascii="Times New Roman" w:hAnsi="Times New Roman" w:cs="Times New Roman"/>
          <w:sz w:val="24"/>
          <w:szCs w:val="24"/>
        </w:rPr>
        <w:t xml:space="preserve">. Sensitive data also adds cost of keeping the data as it has to be secured and the business has to adhere to data compliance regulations. </w:t>
      </w:r>
      <w:r w:rsidR="00B40A61">
        <w:rPr>
          <w:rFonts w:ascii="Times New Roman" w:hAnsi="Times New Roman" w:cs="Times New Roman"/>
          <w:sz w:val="24"/>
          <w:szCs w:val="24"/>
        </w:rPr>
        <w:t xml:space="preserve">However, most businesses end up not using most stored data even after incurring the storage costs. A big fraction of the stored data becomes valueless mainly because its lifespan has ended making it inaccurate, irrelevant or outdated. A business will thus suffer losses </w:t>
      </w:r>
      <w:r w:rsidR="00BD7A9E">
        <w:rPr>
          <w:rFonts w:ascii="Times New Roman" w:hAnsi="Times New Roman" w:cs="Times New Roman"/>
          <w:sz w:val="24"/>
          <w:szCs w:val="24"/>
        </w:rPr>
        <w:t>as it made investments to keep and secure such data. The problem of data explosion will increase in future as statistics show that the data that is being produced</w:t>
      </w:r>
      <w:r w:rsidR="00AB657F">
        <w:rPr>
          <w:rFonts w:ascii="Times New Roman" w:hAnsi="Times New Roman" w:cs="Times New Roman"/>
          <w:sz w:val="24"/>
          <w:szCs w:val="24"/>
        </w:rPr>
        <w:t xml:space="preserve"> will steadily increase while only a fraction of that data will be used. </w:t>
      </w:r>
    </w:p>
    <w:p w:rsidR="005D5D48" w:rsidRDefault="00B40A61"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63B2A">
        <w:rPr>
          <w:rFonts w:ascii="Times New Roman" w:hAnsi="Times New Roman" w:cs="Times New Roman"/>
          <w:sz w:val="24"/>
          <w:szCs w:val="24"/>
        </w:rPr>
        <w:t xml:space="preserve">Data analytics is the process where organizations process and exam the huge volumes of data they collect to obtain useful information so as to reduce the cost of storing data.  When </w:t>
      </w:r>
      <w:proofErr w:type="spellStart"/>
      <w:proofErr w:type="gramStart"/>
      <w:r w:rsidR="00C63B2A">
        <w:rPr>
          <w:rFonts w:ascii="Times New Roman" w:hAnsi="Times New Roman" w:cs="Times New Roman"/>
          <w:sz w:val="24"/>
          <w:szCs w:val="24"/>
        </w:rPr>
        <w:t>a</w:t>
      </w:r>
      <w:proofErr w:type="spellEnd"/>
      <w:proofErr w:type="gramEnd"/>
      <w:r w:rsidR="00C63B2A">
        <w:rPr>
          <w:rFonts w:ascii="Times New Roman" w:hAnsi="Times New Roman" w:cs="Times New Roman"/>
          <w:sz w:val="24"/>
          <w:szCs w:val="24"/>
        </w:rPr>
        <w:t xml:space="preserve"> organization uses data analytics to extract only the data that would help it develop insights while the rest of the data that is not useful is not stored. When useful data is extracted and analyzed an organization is able make better decisions and test previously held theories and models. </w:t>
      </w:r>
      <w:r w:rsidR="00E36269">
        <w:rPr>
          <w:rFonts w:ascii="Times New Roman" w:hAnsi="Times New Roman" w:cs="Times New Roman"/>
          <w:sz w:val="24"/>
          <w:szCs w:val="24"/>
        </w:rPr>
        <w:t xml:space="preserve">Using </w:t>
      </w:r>
      <w:r w:rsidR="00E36269">
        <w:rPr>
          <w:rFonts w:ascii="Times New Roman" w:hAnsi="Times New Roman" w:cs="Times New Roman"/>
          <w:sz w:val="24"/>
          <w:szCs w:val="24"/>
        </w:rPr>
        <w:lastRenderedPageBreak/>
        <w:t xml:space="preserve">inference, which is a process which helps to draw a conclusion from analyzed data and that an organization or a researcher already knows an organization is able to authenticate or denounce a previously held theory or model. </w:t>
      </w:r>
      <w:r w:rsidR="00661C0B">
        <w:rPr>
          <w:rFonts w:ascii="Times New Roman" w:hAnsi="Times New Roman" w:cs="Times New Roman"/>
          <w:sz w:val="24"/>
          <w:szCs w:val="24"/>
        </w:rPr>
        <w:t>An organization can reduce the cost of storing humongous data which may not be useful in future by using data analytics.</w:t>
      </w:r>
    </w:p>
    <w:p w:rsidR="00661C0B" w:rsidRDefault="00661C0B"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Amazon has used</w:t>
      </w:r>
      <w:r w:rsidR="00F7086B">
        <w:rPr>
          <w:rFonts w:ascii="Times New Roman" w:hAnsi="Times New Roman" w:cs="Times New Roman"/>
          <w:sz w:val="24"/>
          <w:szCs w:val="24"/>
        </w:rPr>
        <w:t xml:space="preserve"> customer analytics to make a recommender system that ensure its customers are able to find their desired product from its store easily from many other products it has on its store. Using the customer analytics the online store is also able to create individual customer user experience. The store users can see suggestions during future purchases based on their past demands.</w:t>
      </w:r>
      <w:r w:rsidR="00972262">
        <w:rPr>
          <w:rFonts w:ascii="Times New Roman" w:hAnsi="Times New Roman" w:cs="Times New Roman"/>
          <w:sz w:val="24"/>
          <w:szCs w:val="24"/>
        </w:rPr>
        <w:t xml:space="preserve"> </w:t>
      </w:r>
    </w:p>
    <w:p w:rsidR="00430B85" w:rsidRDefault="00430B85" w:rsidP="00C61D75">
      <w:pPr>
        <w:spacing w:line="480" w:lineRule="auto"/>
        <w:ind w:firstLine="720"/>
        <w:jc w:val="center"/>
        <w:rPr>
          <w:rFonts w:ascii="Times New Roman" w:hAnsi="Times New Roman" w:cs="Times New Roman"/>
          <w:sz w:val="24"/>
          <w:szCs w:val="24"/>
        </w:rPr>
      </w:pPr>
    </w:p>
    <w:p w:rsidR="000D6CCF" w:rsidRDefault="000D6CCF" w:rsidP="008C15FA">
      <w:pPr>
        <w:spacing w:line="480" w:lineRule="auto"/>
        <w:rPr>
          <w:rFonts w:ascii="Times New Roman" w:hAnsi="Times New Roman" w:cs="Times New Roman"/>
          <w:sz w:val="24"/>
          <w:szCs w:val="24"/>
        </w:rPr>
      </w:pPr>
    </w:p>
    <w:p w:rsidR="00BD7A9E" w:rsidRDefault="00BD7A9E" w:rsidP="003A63E2">
      <w:pPr>
        <w:spacing w:line="480" w:lineRule="auto"/>
        <w:jc w:val="center"/>
        <w:rPr>
          <w:rFonts w:ascii="Times New Roman" w:hAnsi="Times New Roman" w:cs="Times New Roman"/>
          <w:sz w:val="24"/>
          <w:szCs w:val="24"/>
        </w:rPr>
      </w:pPr>
    </w:p>
    <w:p w:rsidR="00BD7A9E" w:rsidRDefault="00BD7A9E" w:rsidP="003A63E2">
      <w:pPr>
        <w:spacing w:line="480" w:lineRule="auto"/>
        <w:jc w:val="center"/>
        <w:rPr>
          <w:rFonts w:ascii="Times New Roman" w:hAnsi="Times New Roman" w:cs="Times New Roman"/>
          <w:sz w:val="24"/>
          <w:szCs w:val="24"/>
        </w:rPr>
      </w:pPr>
    </w:p>
    <w:p w:rsidR="00BD7A9E" w:rsidRDefault="00BD7A9E" w:rsidP="003A63E2">
      <w:pPr>
        <w:spacing w:line="480" w:lineRule="auto"/>
        <w:jc w:val="center"/>
        <w:rPr>
          <w:rFonts w:ascii="Times New Roman" w:hAnsi="Times New Roman" w:cs="Times New Roman"/>
          <w:sz w:val="24"/>
          <w:szCs w:val="24"/>
        </w:rPr>
      </w:pPr>
    </w:p>
    <w:p w:rsidR="006011FE" w:rsidRDefault="006011FE" w:rsidP="003A63E2">
      <w:pPr>
        <w:spacing w:line="480" w:lineRule="auto"/>
        <w:jc w:val="center"/>
        <w:rPr>
          <w:rFonts w:ascii="Times New Roman" w:hAnsi="Times New Roman" w:cs="Times New Roman"/>
          <w:sz w:val="24"/>
          <w:szCs w:val="24"/>
        </w:rPr>
      </w:pPr>
    </w:p>
    <w:p w:rsidR="006011FE" w:rsidRDefault="006011FE" w:rsidP="003A63E2">
      <w:pPr>
        <w:spacing w:line="480" w:lineRule="auto"/>
        <w:jc w:val="center"/>
        <w:rPr>
          <w:rFonts w:ascii="Times New Roman" w:hAnsi="Times New Roman" w:cs="Times New Roman"/>
          <w:sz w:val="24"/>
          <w:szCs w:val="24"/>
        </w:rPr>
      </w:pPr>
    </w:p>
    <w:p w:rsidR="006011FE" w:rsidRDefault="006011FE" w:rsidP="003A63E2">
      <w:pPr>
        <w:spacing w:line="480" w:lineRule="auto"/>
        <w:jc w:val="center"/>
        <w:rPr>
          <w:rFonts w:ascii="Times New Roman" w:hAnsi="Times New Roman" w:cs="Times New Roman"/>
          <w:sz w:val="24"/>
          <w:szCs w:val="24"/>
        </w:rPr>
      </w:pPr>
    </w:p>
    <w:p w:rsidR="006011FE" w:rsidRDefault="006011FE" w:rsidP="003A63E2">
      <w:pPr>
        <w:spacing w:line="480" w:lineRule="auto"/>
        <w:jc w:val="center"/>
        <w:rPr>
          <w:rFonts w:ascii="Times New Roman" w:hAnsi="Times New Roman" w:cs="Times New Roman"/>
          <w:sz w:val="24"/>
          <w:szCs w:val="24"/>
        </w:rPr>
      </w:pPr>
    </w:p>
    <w:p w:rsidR="006011FE" w:rsidRDefault="006011FE" w:rsidP="003A63E2">
      <w:pPr>
        <w:spacing w:line="480" w:lineRule="auto"/>
        <w:jc w:val="center"/>
        <w:rPr>
          <w:rFonts w:ascii="Times New Roman" w:hAnsi="Times New Roman" w:cs="Times New Roman"/>
          <w:sz w:val="24"/>
          <w:szCs w:val="24"/>
        </w:rPr>
      </w:pPr>
    </w:p>
    <w:p w:rsidR="0048682F" w:rsidRDefault="00430B85" w:rsidP="003A63E2">
      <w:pPr>
        <w:spacing w:line="480" w:lineRule="auto"/>
        <w:jc w:val="center"/>
        <w:rPr>
          <w:rFonts w:ascii="Times New Roman" w:hAnsi="Times New Roman" w:cs="Times New Roman"/>
          <w:sz w:val="24"/>
          <w:szCs w:val="24"/>
        </w:rPr>
      </w:pPr>
      <w:r w:rsidRPr="00430B85">
        <w:rPr>
          <w:rFonts w:ascii="Times New Roman" w:hAnsi="Times New Roman" w:cs="Times New Roman"/>
          <w:sz w:val="24"/>
          <w:szCs w:val="24"/>
        </w:rPr>
        <w:lastRenderedPageBreak/>
        <w:t xml:space="preserve"> </w:t>
      </w:r>
      <w:r w:rsidR="002A5631">
        <w:rPr>
          <w:rFonts w:ascii="Times New Roman" w:hAnsi="Times New Roman" w:cs="Times New Roman"/>
          <w:sz w:val="24"/>
          <w:szCs w:val="24"/>
        </w:rPr>
        <w:t>Reference</w:t>
      </w:r>
    </w:p>
    <w:p w:rsidR="003C72E1" w:rsidRPr="00DE688B" w:rsidRDefault="002A5631" w:rsidP="002A5631">
      <w:pPr>
        <w:spacing w:line="480" w:lineRule="auto"/>
        <w:ind w:left="720" w:hanging="720"/>
        <w:rPr>
          <w:rFonts w:ascii="Times New Roman" w:hAnsi="Times New Roman" w:cs="Times New Roman"/>
          <w:sz w:val="24"/>
          <w:szCs w:val="24"/>
        </w:rPr>
      </w:pPr>
      <w:r w:rsidRPr="002A5631">
        <w:rPr>
          <w:rFonts w:ascii="Times New Roman" w:hAnsi="Times New Roman" w:cs="Times New Roman"/>
          <w:sz w:val="24"/>
          <w:szCs w:val="24"/>
        </w:rPr>
        <w:t xml:space="preserve">Marr, B. (2016). Big Data Overload: Why Most Companies Can’t Deal With </w:t>
      </w:r>
      <w:proofErr w:type="gramStart"/>
      <w:r w:rsidRPr="002A5631">
        <w:rPr>
          <w:rFonts w:ascii="Times New Roman" w:hAnsi="Times New Roman" w:cs="Times New Roman"/>
          <w:sz w:val="24"/>
          <w:szCs w:val="24"/>
        </w:rPr>
        <w:t>The</w:t>
      </w:r>
      <w:proofErr w:type="gramEnd"/>
      <w:r w:rsidRPr="002A5631">
        <w:rPr>
          <w:rFonts w:ascii="Times New Roman" w:hAnsi="Times New Roman" w:cs="Times New Roman"/>
          <w:sz w:val="24"/>
          <w:szCs w:val="24"/>
        </w:rPr>
        <w:t xml:space="preserve"> Data </w:t>
      </w:r>
      <w:r w:rsidR="006B142A">
        <w:rPr>
          <w:rFonts w:ascii="Times New Roman" w:hAnsi="Times New Roman" w:cs="Times New Roman"/>
          <w:sz w:val="24"/>
          <w:szCs w:val="24"/>
        </w:rPr>
        <w:t>Explosion</w:t>
      </w:r>
      <w:bookmarkStart w:id="0" w:name="_GoBack"/>
      <w:bookmarkEnd w:id="0"/>
    </w:p>
    <w:sectPr w:rsidR="003C72E1" w:rsidRPr="00DE688B"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24E" w:rsidRDefault="0029324E" w:rsidP="0048682F">
      <w:pPr>
        <w:spacing w:after="0" w:line="240" w:lineRule="auto"/>
      </w:pPr>
      <w:r>
        <w:separator/>
      </w:r>
    </w:p>
  </w:endnote>
  <w:endnote w:type="continuationSeparator" w:id="0">
    <w:p w:rsidR="0029324E" w:rsidRDefault="0029324E"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24E" w:rsidRDefault="0029324E" w:rsidP="0048682F">
      <w:pPr>
        <w:spacing w:after="0" w:line="240" w:lineRule="auto"/>
      </w:pPr>
      <w:r>
        <w:separator/>
      </w:r>
    </w:p>
  </w:footnote>
  <w:footnote w:type="continuationSeparator" w:id="0">
    <w:p w:rsidR="0029324E" w:rsidRDefault="0029324E"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6B142A">
          <w:rPr>
            <w:rFonts w:ascii="Times New Roman" w:hAnsi="Times New Roman" w:cs="Times New Roman"/>
            <w:noProof/>
            <w:sz w:val="24"/>
            <w:szCs w:val="24"/>
          </w:rPr>
          <w:t>4</w:t>
        </w:r>
        <w:r w:rsidRPr="0048682F">
          <w:rPr>
            <w:rFonts w:ascii="Times New Roman" w:hAnsi="Times New Roman" w:cs="Times New Roman"/>
            <w:sz w:val="24"/>
            <w:szCs w:val="24"/>
          </w:rPr>
          <w:fldChar w:fldCharType="end"/>
        </w:r>
      </w:p>
    </w:sdtContent>
  </w:sdt>
  <w:p w:rsidR="001F1888" w:rsidRPr="0048682F" w:rsidRDefault="00276DD1">
    <w:pPr>
      <w:pStyle w:val="Header"/>
      <w:rPr>
        <w:rFonts w:ascii="Times New Roman" w:hAnsi="Times New Roman" w:cs="Times New Roman"/>
        <w:sz w:val="24"/>
        <w:szCs w:val="24"/>
      </w:rPr>
    </w:pPr>
    <w:r>
      <w:rPr>
        <w:rFonts w:ascii="Times New Roman" w:hAnsi="Times New Roman" w:cs="Times New Roman"/>
        <w:sz w:val="24"/>
        <w:szCs w:val="24"/>
      </w:rPr>
      <w:t>Data Explosion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2A5631">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276DD1">
    <w:pPr>
      <w:pStyle w:val="Header"/>
      <w:rPr>
        <w:rFonts w:ascii="Times New Roman" w:hAnsi="Times New Roman" w:cs="Times New Roman"/>
        <w:sz w:val="24"/>
        <w:szCs w:val="24"/>
      </w:rPr>
    </w:pPr>
    <w:r>
      <w:rPr>
        <w:rFonts w:ascii="Times New Roman" w:hAnsi="Times New Roman" w:cs="Times New Roman"/>
        <w:sz w:val="24"/>
        <w:szCs w:val="24"/>
      </w:rPr>
      <w:t>Running head: DATA EXPLOSION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86BB2"/>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E7C46"/>
    <w:rsid w:val="001F1888"/>
    <w:rsid w:val="00202569"/>
    <w:rsid w:val="0020622C"/>
    <w:rsid w:val="00207B4B"/>
    <w:rsid w:val="00212296"/>
    <w:rsid w:val="002139D5"/>
    <w:rsid w:val="0021724A"/>
    <w:rsid w:val="00231B56"/>
    <w:rsid w:val="00233D26"/>
    <w:rsid w:val="002373EB"/>
    <w:rsid w:val="00254900"/>
    <w:rsid w:val="0026233B"/>
    <w:rsid w:val="00276DD1"/>
    <w:rsid w:val="00287FA4"/>
    <w:rsid w:val="0029324E"/>
    <w:rsid w:val="002A28A0"/>
    <w:rsid w:val="002A5631"/>
    <w:rsid w:val="002B2E38"/>
    <w:rsid w:val="002B47D2"/>
    <w:rsid w:val="002D3594"/>
    <w:rsid w:val="002D5254"/>
    <w:rsid w:val="002E3422"/>
    <w:rsid w:val="002F21B2"/>
    <w:rsid w:val="002F3983"/>
    <w:rsid w:val="00320517"/>
    <w:rsid w:val="00332152"/>
    <w:rsid w:val="003360DC"/>
    <w:rsid w:val="003421FC"/>
    <w:rsid w:val="00346352"/>
    <w:rsid w:val="00354EE2"/>
    <w:rsid w:val="00361DE7"/>
    <w:rsid w:val="00367403"/>
    <w:rsid w:val="0036759D"/>
    <w:rsid w:val="003927F5"/>
    <w:rsid w:val="003A49AE"/>
    <w:rsid w:val="003A63E2"/>
    <w:rsid w:val="003C0BC1"/>
    <w:rsid w:val="003C72E1"/>
    <w:rsid w:val="003D3B55"/>
    <w:rsid w:val="003E1D78"/>
    <w:rsid w:val="003E2CA2"/>
    <w:rsid w:val="003E73F4"/>
    <w:rsid w:val="003F1709"/>
    <w:rsid w:val="003F3B94"/>
    <w:rsid w:val="004172DE"/>
    <w:rsid w:val="00417427"/>
    <w:rsid w:val="004237B1"/>
    <w:rsid w:val="0042611E"/>
    <w:rsid w:val="004271C1"/>
    <w:rsid w:val="00430B85"/>
    <w:rsid w:val="00435038"/>
    <w:rsid w:val="0044084B"/>
    <w:rsid w:val="004447E9"/>
    <w:rsid w:val="00446F0E"/>
    <w:rsid w:val="00450DF0"/>
    <w:rsid w:val="00451CA6"/>
    <w:rsid w:val="00452464"/>
    <w:rsid w:val="00454AA5"/>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E12DE"/>
    <w:rsid w:val="004E5FE8"/>
    <w:rsid w:val="0051301A"/>
    <w:rsid w:val="005205E3"/>
    <w:rsid w:val="00527128"/>
    <w:rsid w:val="0054170E"/>
    <w:rsid w:val="00546838"/>
    <w:rsid w:val="0055061B"/>
    <w:rsid w:val="00574D37"/>
    <w:rsid w:val="00593BD0"/>
    <w:rsid w:val="0059575D"/>
    <w:rsid w:val="005B0D50"/>
    <w:rsid w:val="005B285E"/>
    <w:rsid w:val="005C38F0"/>
    <w:rsid w:val="005C4CFC"/>
    <w:rsid w:val="005D5D48"/>
    <w:rsid w:val="005D6DDC"/>
    <w:rsid w:val="005E0E8F"/>
    <w:rsid w:val="005E5053"/>
    <w:rsid w:val="005E6917"/>
    <w:rsid w:val="005F106C"/>
    <w:rsid w:val="006011FE"/>
    <w:rsid w:val="00601793"/>
    <w:rsid w:val="00627560"/>
    <w:rsid w:val="00637CE6"/>
    <w:rsid w:val="00661C0B"/>
    <w:rsid w:val="00677EEB"/>
    <w:rsid w:val="0068355A"/>
    <w:rsid w:val="006842FF"/>
    <w:rsid w:val="00687680"/>
    <w:rsid w:val="006B142A"/>
    <w:rsid w:val="006B2332"/>
    <w:rsid w:val="006C19A8"/>
    <w:rsid w:val="006C4275"/>
    <w:rsid w:val="006D6013"/>
    <w:rsid w:val="006F3069"/>
    <w:rsid w:val="00702F8D"/>
    <w:rsid w:val="00711A64"/>
    <w:rsid w:val="00722E33"/>
    <w:rsid w:val="00752471"/>
    <w:rsid w:val="00761245"/>
    <w:rsid w:val="007617BD"/>
    <w:rsid w:val="00770730"/>
    <w:rsid w:val="00771582"/>
    <w:rsid w:val="00772B16"/>
    <w:rsid w:val="007A0DE4"/>
    <w:rsid w:val="007A476D"/>
    <w:rsid w:val="007B0255"/>
    <w:rsid w:val="007B534E"/>
    <w:rsid w:val="007C1D0D"/>
    <w:rsid w:val="007D184A"/>
    <w:rsid w:val="007D2159"/>
    <w:rsid w:val="007D4974"/>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2262"/>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429E4"/>
    <w:rsid w:val="00A443F4"/>
    <w:rsid w:val="00A73C59"/>
    <w:rsid w:val="00A86C96"/>
    <w:rsid w:val="00AB229E"/>
    <w:rsid w:val="00AB2872"/>
    <w:rsid w:val="00AB2C12"/>
    <w:rsid w:val="00AB4BBE"/>
    <w:rsid w:val="00AB657F"/>
    <w:rsid w:val="00AF222F"/>
    <w:rsid w:val="00AF4B70"/>
    <w:rsid w:val="00B25F34"/>
    <w:rsid w:val="00B366C4"/>
    <w:rsid w:val="00B3747E"/>
    <w:rsid w:val="00B40A61"/>
    <w:rsid w:val="00B41004"/>
    <w:rsid w:val="00B5211C"/>
    <w:rsid w:val="00B53F3B"/>
    <w:rsid w:val="00B6232E"/>
    <w:rsid w:val="00B659F4"/>
    <w:rsid w:val="00B86731"/>
    <w:rsid w:val="00BA740C"/>
    <w:rsid w:val="00BC3563"/>
    <w:rsid w:val="00BD3B72"/>
    <w:rsid w:val="00BD7A9E"/>
    <w:rsid w:val="00BE1838"/>
    <w:rsid w:val="00BE3F59"/>
    <w:rsid w:val="00BE73A2"/>
    <w:rsid w:val="00BF0C06"/>
    <w:rsid w:val="00BF1E99"/>
    <w:rsid w:val="00BF2FB7"/>
    <w:rsid w:val="00BF7813"/>
    <w:rsid w:val="00C03130"/>
    <w:rsid w:val="00C06D24"/>
    <w:rsid w:val="00C10967"/>
    <w:rsid w:val="00C123ED"/>
    <w:rsid w:val="00C25375"/>
    <w:rsid w:val="00C300B8"/>
    <w:rsid w:val="00C473A0"/>
    <w:rsid w:val="00C57F62"/>
    <w:rsid w:val="00C61D75"/>
    <w:rsid w:val="00C63B2A"/>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2D24"/>
    <w:rsid w:val="00D95796"/>
    <w:rsid w:val="00DA73A8"/>
    <w:rsid w:val="00DB118F"/>
    <w:rsid w:val="00DC0B42"/>
    <w:rsid w:val="00DC186E"/>
    <w:rsid w:val="00DC268C"/>
    <w:rsid w:val="00DD0661"/>
    <w:rsid w:val="00DE2CE0"/>
    <w:rsid w:val="00DE688B"/>
    <w:rsid w:val="00E12453"/>
    <w:rsid w:val="00E2308C"/>
    <w:rsid w:val="00E3066F"/>
    <w:rsid w:val="00E36269"/>
    <w:rsid w:val="00E458E9"/>
    <w:rsid w:val="00E465AB"/>
    <w:rsid w:val="00E46A59"/>
    <w:rsid w:val="00E63341"/>
    <w:rsid w:val="00E73ECC"/>
    <w:rsid w:val="00E8041E"/>
    <w:rsid w:val="00E90899"/>
    <w:rsid w:val="00E911AC"/>
    <w:rsid w:val="00E9141B"/>
    <w:rsid w:val="00E93849"/>
    <w:rsid w:val="00E94B1B"/>
    <w:rsid w:val="00EA5EDF"/>
    <w:rsid w:val="00EB3C0B"/>
    <w:rsid w:val="00ED48F4"/>
    <w:rsid w:val="00ED4D1F"/>
    <w:rsid w:val="00F016CF"/>
    <w:rsid w:val="00F04266"/>
    <w:rsid w:val="00F44861"/>
    <w:rsid w:val="00F7086B"/>
    <w:rsid w:val="00F925F3"/>
    <w:rsid w:val="00FA0D65"/>
    <w:rsid w:val="00FA5331"/>
    <w:rsid w:val="00FA6B8A"/>
    <w:rsid w:val="00FC4A5C"/>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764</TotalTime>
  <Pages>4</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106</cp:revision>
  <dcterms:created xsi:type="dcterms:W3CDTF">2018-05-21T03:45:00Z</dcterms:created>
  <dcterms:modified xsi:type="dcterms:W3CDTF">2018-07-16T12:42:00Z</dcterms:modified>
</cp:coreProperties>
</file>